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3F08FE" w:rsidRDefault="003E220A" w:rsidP="003E220A">
      <w:pPr>
        <w:pStyle w:val="BodyText"/>
        <w:rPr>
          <w:rFonts w:ascii="Arial Narrow" w:hAnsi="Arial Narrow" w:cs="Arial"/>
          <w:sz w:val="24"/>
          <w:szCs w:val="24"/>
        </w:rPr>
      </w:pPr>
    </w:p>
    <w:p w14:paraId="4B084723" w14:textId="77777777" w:rsidR="003E220A" w:rsidRPr="003F08FE" w:rsidRDefault="003E220A" w:rsidP="003E220A">
      <w:pPr>
        <w:pStyle w:val="Title"/>
        <w:rPr>
          <w:rFonts w:ascii="Arial Narrow" w:hAnsi="Arial Narrow" w:cs="Arial"/>
          <w:b w:val="0"/>
          <w:szCs w:val="24"/>
        </w:rPr>
      </w:pPr>
      <w:r w:rsidRPr="003F08FE">
        <w:rPr>
          <w:rFonts w:ascii="Arial Narrow" w:hAnsi="Arial Narrow" w:cs="Arial"/>
          <w:b w:val="0"/>
          <w:szCs w:val="24"/>
        </w:rPr>
        <w:t>НАРУЧИЛАЦ</w:t>
      </w:r>
    </w:p>
    <w:p w14:paraId="179DF29E" w14:textId="77777777" w:rsidR="003E220A" w:rsidRPr="003F08F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4"/>
          <w:szCs w:val="24"/>
          <w:lang w:val="sr-Latn-CS"/>
        </w:rPr>
      </w:pPr>
    </w:p>
    <w:p w14:paraId="21715644" w14:textId="77777777" w:rsidR="003E220A" w:rsidRPr="003F08FE" w:rsidRDefault="003E220A" w:rsidP="003E220A">
      <w:pPr>
        <w:tabs>
          <w:tab w:val="left" w:pos="8640"/>
        </w:tabs>
        <w:ind w:right="-19"/>
        <w:jc w:val="center"/>
        <w:rPr>
          <w:rFonts w:ascii="Arial Narrow" w:hAnsi="Arial Narrow" w:cs="Arial"/>
          <w:b/>
          <w:sz w:val="24"/>
          <w:szCs w:val="24"/>
        </w:rPr>
      </w:pPr>
      <w:r w:rsidRPr="003F08FE">
        <w:rPr>
          <w:rFonts w:ascii="Arial Narrow" w:hAnsi="Arial Narrow" w:cs="Arial"/>
          <w:b/>
          <w:sz w:val="24"/>
          <w:szCs w:val="24"/>
          <w:lang w:val="ru-RU"/>
        </w:rPr>
        <w:t>ЈАВНО ПРЕДУЗЕЋЕ „ЕЛЕКТРОПРИВРЕДА СРБИЈЕ</w:t>
      </w:r>
      <w:r w:rsidRPr="003F08FE">
        <w:rPr>
          <w:rFonts w:ascii="Arial Narrow" w:hAnsi="Arial Narrow" w:cs="Arial"/>
          <w:b/>
          <w:sz w:val="24"/>
          <w:szCs w:val="24"/>
        </w:rPr>
        <w:t>“ БЕОГРАД</w:t>
      </w:r>
    </w:p>
    <w:p w14:paraId="14073164" w14:textId="77777777" w:rsidR="003E220A" w:rsidRPr="003F08FE" w:rsidRDefault="003E220A" w:rsidP="003E220A">
      <w:pPr>
        <w:jc w:val="center"/>
        <w:rPr>
          <w:rFonts w:ascii="Arial Narrow" w:hAnsi="Arial Narrow" w:cs="Arial"/>
          <w:i/>
          <w:sz w:val="24"/>
          <w:szCs w:val="24"/>
          <w:lang w:val="ru-RU"/>
        </w:rPr>
      </w:pPr>
    </w:p>
    <w:p w14:paraId="2BD250CC" w14:textId="77777777" w:rsidR="003E220A" w:rsidRPr="003F08FE" w:rsidRDefault="003E220A" w:rsidP="003E220A">
      <w:pPr>
        <w:jc w:val="center"/>
        <w:rPr>
          <w:rFonts w:ascii="Arial Narrow" w:hAnsi="Arial Narrow" w:cs="Arial"/>
          <w:sz w:val="24"/>
          <w:szCs w:val="24"/>
          <w:lang w:val="sr-Cyrl-RS"/>
        </w:rPr>
      </w:pPr>
      <w:r w:rsidRPr="003F08FE">
        <w:rPr>
          <w:rFonts w:ascii="Arial Narrow" w:hAnsi="Arial Narrow" w:cs="Arial"/>
          <w:sz w:val="24"/>
          <w:szCs w:val="24"/>
        </w:rPr>
        <w:t>УПРAВA</w:t>
      </w:r>
      <w:r w:rsidRPr="003F08FE">
        <w:rPr>
          <w:rFonts w:ascii="Arial Narrow" w:hAnsi="Arial Narrow"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3F08FE" w:rsidRDefault="003E220A" w:rsidP="003E220A">
      <w:pPr>
        <w:jc w:val="center"/>
        <w:rPr>
          <w:rFonts w:ascii="Arial Narrow" w:hAnsi="Arial Narrow" w:cs="Arial"/>
          <w:i/>
          <w:sz w:val="24"/>
          <w:szCs w:val="24"/>
          <w:lang w:val="sr-Cyrl-RS"/>
        </w:rPr>
      </w:pPr>
    </w:p>
    <w:p w14:paraId="79AD5983" w14:textId="77777777" w:rsidR="003E220A" w:rsidRPr="003F08FE" w:rsidRDefault="003E220A" w:rsidP="003E220A">
      <w:pPr>
        <w:rPr>
          <w:rFonts w:ascii="Arial Narrow" w:hAnsi="Arial Narrow" w:cs="Arial"/>
          <w:sz w:val="24"/>
          <w:szCs w:val="24"/>
        </w:rPr>
      </w:pPr>
    </w:p>
    <w:p w14:paraId="0A4FF7D8" w14:textId="3F2216E9" w:rsidR="003E220A" w:rsidRPr="003F08FE" w:rsidRDefault="003A4DDA" w:rsidP="003E220A">
      <w:pPr>
        <w:jc w:val="center"/>
        <w:rPr>
          <w:rFonts w:ascii="Arial Narrow" w:hAnsi="Arial Narrow" w:cs="Arial"/>
          <w:b/>
          <w:sz w:val="24"/>
          <w:szCs w:val="24"/>
        </w:rPr>
      </w:pPr>
      <w:r w:rsidRPr="003F08FE">
        <w:rPr>
          <w:rFonts w:ascii="Arial Narrow" w:hAnsi="Arial Narrow" w:cs="Arial"/>
          <w:b/>
          <w:sz w:val="24"/>
          <w:szCs w:val="24"/>
          <w:lang w:val="sr-Cyrl-RS"/>
        </w:rPr>
        <w:t>ПРВА</w:t>
      </w:r>
      <w:r w:rsidR="003E220A" w:rsidRPr="003F08FE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3E220A" w:rsidRPr="003F08FE">
        <w:rPr>
          <w:rFonts w:ascii="Arial Narrow" w:hAnsi="Arial Narrow" w:cs="Arial"/>
          <w:b/>
          <w:sz w:val="24"/>
          <w:szCs w:val="24"/>
        </w:rPr>
        <w:t>ИЗМЕНА</w:t>
      </w:r>
    </w:p>
    <w:p w14:paraId="0F4E8899" w14:textId="5A494EAF" w:rsidR="000A234B" w:rsidRPr="003F08FE" w:rsidRDefault="000A234B" w:rsidP="003E220A">
      <w:pPr>
        <w:jc w:val="center"/>
        <w:rPr>
          <w:rFonts w:ascii="Arial Narrow" w:hAnsi="Arial Narrow" w:cs="Arial"/>
          <w:b/>
          <w:sz w:val="24"/>
          <w:szCs w:val="24"/>
          <w:lang w:val="sr-Cyrl-RS"/>
        </w:rPr>
      </w:pPr>
      <w:r w:rsidRPr="003F08FE">
        <w:rPr>
          <w:rFonts w:ascii="Arial Narrow" w:hAnsi="Arial Narrow" w:cs="Arial"/>
          <w:b/>
          <w:sz w:val="24"/>
          <w:szCs w:val="24"/>
          <w:lang w:val="sr-Cyrl-RS"/>
        </w:rPr>
        <w:t>КОНКУРСНЕ ДОКУМЕНТАЦИЈЕ</w:t>
      </w:r>
    </w:p>
    <w:p w14:paraId="3092FD74" w14:textId="7C7C5E1B" w:rsidR="009055B5" w:rsidRPr="003F08FE" w:rsidRDefault="009055B5" w:rsidP="005A4881">
      <w:pPr>
        <w:jc w:val="center"/>
        <w:rPr>
          <w:rFonts w:ascii="Arial Narrow" w:hAnsi="Arial Narrow" w:cs="Arial"/>
          <w:sz w:val="24"/>
          <w:szCs w:val="24"/>
        </w:rPr>
      </w:pPr>
      <w:r w:rsidRPr="003F08FE">
        <w:rPr>
          <w:rFonts w:ascii="Arial Narrow" w:hAnsi="Arial Narrow" w:cs="Arial"/>
          <w:sz w:val="24"/>
          <w:szCs w:val="24"/>
        </w:rPr>
        <w:t xml:space="preserve">у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oтвореном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поступку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r w:rsidRPr="003F08FE">
        <w:rPr>
          <w:rFonts w:ascii="Arial Narrow" w:hAnsi="Arial Narrow" w:cs="Arial"/>
          <w:sz w:val="24"/>
          <w:szCs w:val="24"/>
          <w:lang w:val="sr-Cyrl-RS"/>
        </w:rPr>
        <w:t xml:space="preserve"> </w:t>
      </w:r>
    </w:p>
    <w:p w14:paraId="2FE8DDB3" w14:textId="58F3DDBC" w:rsidR="00EA5167" w:rsidRPr="003F08FE" w:rsidRDefault="009055B5" w:rsidP="00EA5167">
      <w:pPr>
        <w:jc w:val="center"/>
        <w:rPr>
          <w:rFonts w:ascii="Arial Narrow" w:hAnsi="Arial Narrow" w:cs="Arial"/>
          <w:sz w:val="24"/>
          <w:szCs w:val="24"/>
          <w:lang w:val="sr-Cyrl-RS"/>
        </w:rPr>
      </w:pPr>
      <w:proofErr w:type="spellStart"/>
      <w:r w:rsidRPr="003F08FE">
        <w:rPr>
          <w:rFonts w:ascii="Arial Narrow" w:hAnsi="Arial Narrow" w:cs="Arial"/>
          <w:sz w:val="24"/>
          <w:szCs w:val="24"/>
        </w:rPr>
        <w:t>за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јавну</w:t>
      </w:r>
      <w:proofErr w:type="spellEnd"/>
      <w:r w:rsidR="00D33896"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33896" w:rsidRPr="003F08FE">
        <w:rPr>
          <w:rFonts w:ascii="Arial Narrow" w:hAnsi="Arial Narrow" w:cs="Arial"/>
          <w:sz w:val="24"/>
          <w:szCs w:val="24"/>
        </w:rPr>
        <w:t>набавку</w:t>
      </w:r>
      <w:proofErr w:type="spellEnd"/>
      <w:r w:rsidR="00D33896" w:rsidRPr="003F08FE">
        <w:rPr>
          <w:rFonts w:ascii="Arial Narrow" w:hAnsi="Arial Narrow" w:cs="Arial"/>
          <w:sz w:val="24"/>
          <w:szCs w:val="24"/>
        </w:rPr>
        <w:t xml:space="preserve"> </w:t>
      </w:r>
      <w:r w:rsidR="00F32858">
        <w:rPr>
          <w:rFonts w:ascii="Arial Narrow" w:hAnsi="Arial Narrow" w:cs="Arial"/>
          <w:sz w:val="24"/>
          <w:szCs w:val="24"/>
          <w:lang w:val="sr-Cyrl-RS"/>
        </w:rPr>
        <w:t>добара</w:t>
      </w:r>
    </w:p>
    <w:p w14:paraId="503171D0" w14:textId="77777777" w:rsidR="00F32858" w:rsidRDefault="00F32858" w:rsidP="00F32858">
      <w:pPr>
        <w:pStyle w:val="Title"/>
        <w:rPr>
          <w:rFonts w:ascii="Arial Narrow" w:hAnsi="Arial Narrow" w:cs="Arial"/>
          <w:szCs w:val="24"/>
          <w:lang w:val="sr-Cyrl-RS"/>
        </w:rPr>
      </w:pPr>
      <w:r w:rsidRPr="00F32858">
        <w:rPr>
          <w:rFonts w:ascii="Arial Narrow" w:hAnsi="Arial Narrow" w:cs="Arial"/>
          <w:szCs w:val="24"/>
          <w:lang w:val="sr-Cyrl-RS"/>
        </w:rPr>
        <w:t xml:space="preserve">Камена минерална вуна са елементима за монтажу </w:t>
      </w:r>
    </w:p>
    <w:p w14:paraId="2536A3A9" w14:textId="61B0A186" w:rsidR="00F32858" w:rsidRPr="00F32858" w:rsidRDefault="00F32858" w:rsidP="00F32858">
      <w:pPr>
        <w:pStyle w:val="Title"/>
        <w:rPr>
          <w:rFonts w:ascii="Arial Narrow" w:hAnsi="Arial Narrow" w:cs="Arial"/>
          <w:szCs w:val="24"/>
          <w:lang w:val="sr-Cyrl-RS"/>
        </w:rPr>
      </w:pPr>
      <w:r w:rsidRPr="00F32858">
        <w:rPr>
          <w:rFonts w:ascii="Arial Narrow" w:hAnsi="Arial Narrow" w:cs="Arial"/>
          <w:szCs w:val="24"/>
          <w:lang w:val="sr-Cyrl-RS"/>
        </w:rPr>
        <w:t>и покривним лименим плаштом - ТЕНТ-А</w:t>
      </w:r>
    </w:p>
    <w:p w14:paraId="3C314570" w14:textId="77777777" w:rsidR="00F32858" w:rsidRPr="00F32858" w:rsidRDefault="00F32858" w:rsidP="00F32858">
      <w:pPr>
        <w:jc w:val="center"/>
        <w:rPr>
          <w:rFonts w:ascii="Arial Narrow" w:hAnsi="Arial Narrow"/>
          <w:sz w:val="24"/>
          <w:szCs w:val="24"/>
          <w:lang w:val="sr-Cyrl-RS"/>
        </w:rPr>
      </w:pPr>
    </w:p>
    <w:p w14:paraId="4941B89F" w14:textId="77777777" w:rsidR="00F32858" w:rsidRPr="00F32858" w:rsidRDefault="00F32858" w:rsidP="00F32858">
      <w:pPr>
        <w:jc w:val="center"/>
        <w:rPr>
          <w:rFonts w:ascii="Arial Narrow" w:hAnsi="Arial Narrow"/>
          <w:sz w:val="24"/>
          <w:szCs w:val="24"/>
          <w:lang w:val="sr-Latn-RS"/>
        </w:rPr>
      </w:pPr>
      <w:r w:rsidRPr="00F32858">
        <w:rPr>
          <w:rFonts w:ascii="Arial Narrow" w:hAnsi="Arial Narrow"/>
          <w:sz w:val="24"/>
          <w:szCs w:val="24"/>
          <w:lang w:val="sr-Cyrl-RS"/>
        </w:rPr>
        <w:t>бр. 804/2020 (ЈН/3000/0265/2020)</w:t>
      </w:r>
    </w:p>
    <w:p w14:paraId="4395297C" w14:textId="77777777" w:rsidR="00EA5167" w:rsidRPr="003F08FE" w:rsidRDefault="00EA5167" w:rsidP="003F08FE">
      <w:pPr>
        <w:jc w:val="center"/>
        <w:rPr>
          <w:rFonts w:ascii="Arial Narrow" w:hAnsi="Arial Narrow" w:cs="Arial"/>
          <w:sz w:val="24"/>
          <w:szCs w:val="24"/>
          <w:lang w:val="sr-Cyrl-RS"/>
        </w:rPr>
      </w:pPr>
    </w:p>
    <w:p w14:paraId="3F939C95" w14:textId="77777777" w:rsidR="00EA5167" w:rsidRPr="003F08FE" w:rsidRDefault="00EA5167" w:rsidP="00EA5167">
      <w:pPr>
        <w:jc w:val="center"/>
        <w:rPr>
          <w:rFonts w:ascii="Arial Narrow" w:hAnsi="Arial Narrow" w:cs="Arial"/>
          <w:sz w:val="24"/>
          <w:szCs w:val="24"/>
          <w:lang w:val="sr-Cyrl-RS"/>
        </w:rPr>
      </w:pPr>
    </w:p>
    <w:p w14:paraId="40DF0A6D" w14:textId="77777777" w:rsidR="00CA1449" w:rsidRPr="003F08FE" w:rsidRDefault="00CA1449" w:rsidP="009055B5">
      <w:pPr>
        <w:jc w:val="center"/>
        <w:rPr>
          <w:rFonts w:ascii="Arial Narrow" w:hAnsi="Arial Narrow" w:cs="Arial"/>
          <w:sz w:val="24"/>
          <w:szCs w:val="24"/>
          <w:lang w:val="sr-Cyrl-RS"/>
        </w:rPr>
      </w:pPr>
    </w:p>
    <w:p w14:paraId="74C8404A" w14:textId="77777777" w:rsidR="003A4DDA" w:rsidRPr="003F08FE" w:rsidRDefault="003A4DDA" w:rsidP="009055B5">
      <w:pPr>
        <w:jc w:val="center"/>
        <w:rPr>
          <w:rFonts w:ascii="Arial Narrow" w:hAnsi="Arial Narrow" w:cs="Arial"/>
          <w:sz w:val="24"/>
          <w:szCs w:val="24"/>
        </w:rPr>
      </w:pPr>
    </w:p>
    <w:p w14:paraId="3C682153" w14:textId="77777777" w:rsidR="005E4246" w:rsidRPr="003F08FE" w:rsidRDefault="005E4246" w:rsidP="005E4246">
      <w:pPr>
        <w:pStyle w:val="Title"/>
        <w:rPr>
          <w:rFonts w:ascii="Arial Narrow" w:hAnsi="Arial Narrow" w:cs="Arial"/>
          <w:b w:val="0"/>
          <w:color w:val="FF0000"/>
          <w:szCs w:val="24"/>
        </w:rPr>
      </w:pPr>
    </w:p>
    <w:p w14:paraId="01D3304B" w14:textId="77777777" w:rsidR="005E4246" w:rsidRPr="003F08FE" w:rsidRDefault="005E4246" w:rsidP="005E4246">
      <w:pPr>
        <w:rPr>
          <w:rFonts w:ascii="Arial Narrow" w:eastAsia="Arial Unicode MS" w:hAnsi="Arial Narrow" w:cs="Arial"/>
          <w:kern w:val="2"/>
          <w:sz w:val="24"/>
          <w:szCs w:val="24"/>
          <w:lang w:val="ru-RU"/>
        </w:rPr>
      </w:pPr>
      <w:r w:rsidRPr="003F08FE">
        <w:rPr>
          <w:rFonts w:ascii="Arial Narrow" w:eastAsia="Arial Unicode MS" w:hAnsi="Arial Narrow" w:cs="Arial"/>
          <w:kern w:val="2"/>
          <w:sz w:val="24"/>
          <w:szCs w:val="24"/>
          <w:lang w:val="ru-RU"/>
        </w:rPr>
        <w:t xml:space="preserve">                       </w:t>
      </w:r>
    </w:p>
    <w:p w14:paraId="72CB3820" w14:textId="0896ABDF" w:rsidR="005E4246" w:rsidRPr="003F08FE" w:rsidRDefault="005E4246" w:rsidP="003F08FE">
      <w:pPr>
        <w:pStyle w:val="Title"/>
        <w:tabs>
          <w:tab w:val="left" w:pos="7035"/>
        </w:tabs>
        <w:jc w:val="left"/>
        <w:rPr>
          <w:rFonts w:ascii="Arial Narrow" w:hAnsi="Arial Narrow" w:cs="Arial"/>
          <w:b w:val="0"/>
          <w:szCs w:val="24"/>
        </w:rPr>
      </w:pPr>
      <w:r w:rsidRPr="003F08FE">
        <w:rPr>
          <w:rFonts w:ascii="Arial Narrow" w:hAnsi="Arial Narrow" w:cs="Arial"/>
          <w:b w:val="0"/>
          <w:color w:val="FF0000"/>
          <w:szCs w:val="24"/>
        </w:rPr>
        <w:t xml:space="preserve">                                 </w:t>
      </w:r>
      <w:r w:rsidR="003F08FE">
        <w:rPr>
          <w:rFonts w:ascii="Arial Narrow" w:hAnsi="Arial Narrow" w:cs="Arial"/>
          <w:b w:val="0"/>
          <w:color w:val="FF0000"/>
          <w:szCs w:val="24"/>
        </w:rPr>
        <w:t xml:space="preserve">                             </w:t>
      </w:r>
    </w:p>
    <w:p w14:paraId="0F0E1AAB" w14:textId="03544BFF" w:rsidR="004824D4" w:rsidRPr="003F08FE" w:rsidRDefault="004824D4" w:rsidP="004824D4">
      <w:pPr>
        <w:pStyle w:val="BodyText"/>
        <w:rPr>
          <w:rFonts w:ascii="Arial Narrow" w:hAnsi="Arial Narrow" w:cs="Arial"/>
          <w:sz w:val="24"/>
          <w:szCs w:val="24"/>
          <w:lang w:val="ru-RU"/>
        </w:rPr>
      </w:pPr>
      <w:r w:rsidRPr="003F08FE">
        <w:rPr>
          <w:rFonts w:ascii="Arial Narrow" w:hAnsi="Arial Narrow" w:cs="Arial"/>
          <w:sz w:val="24"/>
          <w:szCs w:val="24"/>
          <w:lang w:val="ru-RU"/>
        </w:rPr>
        <w:t>(заведено у ЈП ЕПС број: 12.01.</w:t>
      </w:r>
      <w:r w:rsidR="003F08FE" w:rsidRPr="003F08FE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="0042677E">
        <w:rPr>
          <w:rFonts w:ascii="Arial Narrow" w:hAnsi="Arial Narrow" w:cs="Arial"/>
          <w:sz w:val="24"/>
          <w:szCs w:val="24"/>
          <w:lang w:val="ru-RU"/>
        </w:rPr>
        <w:t>274426/</w:t>
      </w:r>
      <w:r w:rsidR="00EF5B40">
        <w:rPr>
          <w:rFonts w:ascii="Arial Narrow" w:hAnsi="Arial Narrow" w:cs="Arial"/>
          <w:sz w:val="24"/>
          <w:szCs w:val="24"/>
          <w:lang w:val="sr-Latn-RS"/>
        </w:rPr>
        <w:t>14-20</w:t>
      </w:r>
      <w:bookmarkStart w:id="0" w:name="_GoBack"/>
      <w:bookmarkEnd w:id="0"/>
      <w:r w:rsidR="003F08FE" w:rsidRPr="003F08FE">
        <w:rPr>
          <w:rFonts w:ascii="Arial Narrow" w:hAnsi="Arial Narrow" w:cs="Arial"/>
          <w:sz w:val="24"/>
          <w:szCs w:val="24"/>
          <w:lang w:val="ru-RU"/>
        </w:rPr>
        <w:t xml:space="preserve">      </w:t>
      </w:r>
      <w:r w:rsidR="00F32858">
        <w:rPr>
          <w:rFonts w:ascii="Arial Narrow" w:hAnsi="Arial Narrow" w:cs="Arial"/>
          <w:sz w:val="24"/>
          <w:szCs w:val="24"/>
          <w:lang w:val="ru-RU"/>
        </w:rPr>
        <w:t xml:space="preserve"> од 03.08.2020</w:t>
      </w:r>
      <w:r w:rsidRPr="003F08FE">
        <w:rPr>
          <w:rFonts w:ascii="Arial Narrow" w:hAnsi="Arial Narrow" w:cs="Arial"/>
          <w:sz w:val="24"/>
          <w:szCs w:val="24"/>
          <w:lang w:val="ru-RU"/>
        </w:rPr>
        <w:t>)</w:t>
      </w:r>
    </w:p>
    <w:p w14:paraId="7935058E" w14:textId="77777777" w:rsidR="005E4246" w:rsidRPr="003F08FE" w:rsidRDefault="005E4246" w:rsidP="005E4246">
      <w:pPr>
        <w:pStyle w:val="BodyText"/>
        <w:rPr>
          <w:rFonts w:ascii="Arial Narrow" w:hAnsi="Arial Narrow" w:cs="Arial"/>
          <w:sz w:val="24"/>
          <w:szCs w:val="24"/>
          <w:lang w:val="ru-RU"/>
        </w:rPr>
      </w:pPr>
    </w:p>
    <w:p w14:paraId="02230204" w14:textId="77777777" w:rsidR="005E4246" w:rsidRPr="003F08FE" w:rsidRDefault="005E4246" w:rsidP="005E4246">
      <w:pPr>
        <w:pStyle w:val="BodyText"/>
        <w:rPr>
          <w:rFonts w:ascii="Arial Narrow" w:hAnsi="Arial Narrow" w:cs="Arial"/>
          <w:sz w:val="24"/>
          <w:szCs w:val="24"/>
          <w:lang w:val="ru-RU"/>
        </w:rPr>
      </w:pPr>
    </w:p>
    <w:p w14:paraId="1410F673" w14:textId="77777777" w:rsidR="005E4246" w:rsidRPr="003F08FE" w:rsidRDefault="005E4246" w:rsidP="005E4246">
      <w:pPr>
        <w:pStyle w:val="BodyText"/>
        <w:rPr>
          <w:rFonts w:ascii="Arial Narrow" w:hAnsi="Arial Narrow" w:cs="Arial"/>
          <w:sz w:val="24"/>
          <w:szCs w:val="24"/>
          <w:lang w:val="ru-RU"/>
        </w:rPr>
      </w:pPr>
    </w:p>
    <w:p w14:paraId="1423ABB2" w14:textId="77777777" w:rsidR="009055B5" w:rsidRPr="003F08FE" w:rsidRDefault="009055B5" w:rsidP="003E220A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77E7E3E" w14:textId="77777777" w:rsidR="009055B5" w:rsidRPr="003F08FE" w:rsidRDefault="009055B5" w:rsidP="003E220A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8E3D9AF" w14:textId="77777777" w:rsidR="003E220A" w:rsidRPr="003F08FE" w:rsidRDefault="003E220A" w:rsidP="003E220A">
      <w:pPr>
        <w:rPr>
          <w:rFonts w:ascii="Arial Narrow" w:hAnsi="Arial Narrow" w:cs="Arial"/>
          <w:sz w:val="24"/>
          <w:szCs w:val="24"/>
        </w:rPr>
      </w:pPr>
    </w:p>
    <w:p w14:paraId="1D14695A" w14:textId="6354506B" w:rsidR="00CA1449" w:rsidRPr="003F08FE" w:rsidRDefault="00CA1449" w:rsidP="00CA1449">
      <w:pPr>
        <w:jc w:val="center"/>
        <w:rPr>
          <w:rFonts w:ascii="Arial Narrow" w:eastAsia="Arial Unicode MS" w:hAnsi="Arial Narrow" w:cs="Arial"/>
          <w:kern w:val="2"/>
          <w:sz w:val="24"/>
          <w:szCs w:val="24"/>
        </w:rPr>
      </w:pPr>
      <w:bookmarkStart w:id="1" w:name="_Toc441215597"/>
      <w:bookmarkStart w:id="2" w:name="_Toc441651536"/>
      <w:bookmarkStart w:id="3" w:name="_Toc442559873"/>
    </w:p>
    <w:p w14:paraId="3B534AEB" w14:textId="0851A743" w:rsidR="008A4A7A" w:rsidRPr="003F08FE" w:rsidRDefault="008A4A7A" w:rsidP="009055B5">
      <w:pPr>
        <w:pStyle w:val="BodyText"/>
        <w:jc w:val="both"/>
        <w:rPr>
          <w:rFonts w:ascii="Arial Narrow" w:hAnsi="Arial Narrow" w:cs="Arial"/>
          <w:sz w:val="24"/>
          <w:szCs w:val="24"/>
        </w:rPr>
      </w:pPr>
    </w:p>
    <w:bookmarkEnd w:id="1"/>
    <w:bookmarkEnd w:id="2"/>
    <w:bookmarkEnd w:id="3"/>
    <w:p w14:paraId="1322F8B2" w14:textId="77777777" w:rsidR="000B0DF6" w:rsidRPr="003F08FE" w:rsidRDefault="000B0DF6" w:rsidP="000B0DF6">
      <w:pPr>
        <w:pStyle w:val="BodyText"/>
        <w:rPr>
          <w:rFonts w:ascii="Arial Narrow" w:hAnsi="Arial Narrow" w:cs="Arial"/>
          <w:b/>
          <w:bCs/>
          <w:sz w:val="24"/>
          <w:szCs w:val="24"/>
          <w:lang w:val="sr-Cyrl-CS"/>
        </w:rPr>
      </w:pPr>
    </w:p>
    <w:p w14:paraId="6CE4DFA8" w14:textId="77777777" w:rsidR="003E220A" w:rsidRPr="003F08FE" w:rsidRDefault="003E220A" w:rsidP="003E220A">
      <w:pPr>
        <w:pStyle w:val="BodyText"/>
        <w:rPr>
          <w:rFonts w:ascii="Arial Narrow" w:hAnsi="Arial Narrow" w:cs="Arial"/>
          <w:sz w:val="24"/>
          <w:szCs w:val="24"/>
        </w:rPr>
      </w:pPr>
    </w:p>
    <w:p w14:paraId="23652B24" w14:textId="77777777" w:rsidR="003E220A" w:rsidRPr="003F08FE" w:rsidRDefault="003E220A" w:rsidP="003E220A">
      <w:pPr>
        <w:pStyle w:val="BodyText"/>
        <w:rPr>
          <w:rFonts w:ascii="Arial Narrow" w:hAnsi="Arial Narrow" w:cs="Arial"/>
          <w:sz w:val="24"/>
          <w:szCs w:val="24"/>
        </w:rPr>
      </w:pPr>
    </w:p>
    <w:p w14:paraId="7B34C856" w14:textId="77777777" w:rsidR="003E220A" w:rsidRPr="003F08FE" w:rsidRDefault="003E220A" w:rsidP="003E220A">
      <w:pPr>
        <w:pStyle w:val="BodyText"/>
        <w:rPr>
          <w:rFonts w:ascii="Arial Narrow" w:hAnsi="Arial Narrow" w:cs="Arial"/>
          <w:sz w:val="24"/>
          <w:szCs w:val="24"/>
        </w:rPr>
      </w:pPr>
    </w:p>
    <w:p w14:paraId="5955E19B" w14:textId="5BF93929" w:rsidR="003E220A" w:rsidRPr="003F08FE" w:rsidRDefault="003E220A" w:rsidP="009379E6">
      <w:pPr>
        <w:pStyle w:val="BodyText"/>
        <w:jc w:val="both"/>
        <w:rPr>
          <w:rFonts w:ascii="Arial Narrow" w:hAnsi="Arial Narrow" w:cs="Arial"/>
          <w:sz w:val="24"/>
          <w:szCs w:val="24"/>
          <w:lang w:val="ru-RU"/>
        </w:rPr>
      </w:pPr>
    </w:p>
    <w:p w14:paraId="4EBCDB1D" w14:textId="77777777" w:rsidR="003E220A" w:rsidRPr="003F08FE" w:rsidRDefault="003E220A" w:rsidP="003E220A">
      <w:pPr>
        <w:pStyle w:val="BodyText"/>
        <w:rPr>
          <w:rFonts w:ascii="Arial Narrow" w:hAnsi="Arial Narrow" w:cs="Arial"/>
          <w:sz w:val="24"/>
          <w:szCs w:val="24"/>
        </w:rPr>
      </w:pPr>
    </w:p>
    <w:p w14:paraId="3E2EBF47" w14:textId="0B859A08" w:rsidR="003E220A" w:rsidRPr="003F08FE" w:rsidRDefault="009379E6" w:rsidP="003E220A">
      <w:pPr>
        <w:jc w:val="center"/>
        <w:rPr>
          <w:rFonts w:ascii="Arial Narrow" w:hAnsi="Arial Narrow" w:cs="Arial"/>
          <w:i/>
          <w:sz w:val="24"/>
          <w:szCs w:val="24"/>
        </w:rPr>
      </w:pPr>
      <w:proofErr w:type="spellStart"/>
      <w:proofErr w:type="gramStart"/>
      <w:r w:rsidRPr="003F08FE">
        <w:rPr>
          <w:rFonts w:ascii="Arial Narrow" w:hAnsi="Arial Narrow" w:cs="Arial"/>
          <w:i/>
          <w:sz w:val="24"/>
          <w:szCs w:val="24"/>
        </w:rPr>
        <w:t>Београд</w:t>
      </w:r>
      <w:proofErr w:type="spellEnd"/>
      <w:r w:rsidRPr="003F08FE">
        <w:rPr>
          <w:rFonts w:ascii="Arial Narrow" w:hAnsi="Arial Narrow" w:cs="Arial"/>
          <w:i/>
          <w:sz w:val="24"/>
          <w:szCs w:val="24"/>
        </w:rPr>
        <w:t xml:space="preserve">, </w:t>
      </w:r>
      <w:r w:rsidR="00EA5167" w:rsidRPr="003F08FE">
        <w:rPr>
          <w:rFonts w:ascii="Arial Narrow" w:hAnsi="Arial Narrow" w:cs="Arial"/>
          <w:i/>
          <w:sz w:val="24"/>
          <w:szCs w:val="24"/>
          <w:lang w:val="sr-Latn-RS"/>
        </w:rPr>
        <w:t xml:space="preserve"> </w:t>
      </w:r>
      <w:r w:rsidR="00F32858">
        <w:rPr>
          <w:rFonts w:ascii="Arial Narrow" w:hAnsi="Arial Narrow" w:cs="Arial"/>
          <w:i/>
          <w:sz w:val="24"/>
          <w:szCs w:val="24"/>
          <w:lang w:val="sr-Cyrl-RS"/>
        </w:rPr>
        <w:t>Август</w:t>
      </w:r>
      <w:proofErr w:type="gramEnd"/>
      <w:r w:rsidR="000A234B" w:rsidRPr="003F08FE">
        <w:rPr>
          <w:rFonts w:ascii="Arial Narrow" w:hAnsi="Arial Narrow" w:cs="Arial"/>
          <w:i/>
          <w:sz w:val="24"/>
          <w:szCs w:val="24"/>
          <w:lang w:val="sr-Cyrl-RS"/>
        </w:rPr>
        <w:t>,</w:t>
      </w:r>
      <w:r w:rsidR="00B45FD4" w:rsidRPr="003F08FE">
        <w:rPr>
          <w:rFonts w:ascii="Arial Narrow" w:hAnsi="Arial Narrow" w:cs="Arial"/>
          <w:i/>
          <w:sz w:val="24"/>
          <w:szCs w:val="24"/>
        </w:rPr>
        <w:t xml:space="preserve"> </w:t>
      </w:r>
      <w:r w:rsidR="003E220A" w:rsidRPr="003F08FE">
        <w:rPr>
          <w:rFonts w:ascii="Arial Narrow" w:hAnsi="Arial Narrow" w:cs="Arial"/>
          <w:i/>
          <w:sz w:val="24"/>
          <w:szCs w:val="24"/>
        </w:rPr>
        <w:t>20</w:t>
      </w:r>
      <w:r w:rsidR="00F32858">
        <w:rPr>
          <w:rFonts w:ascii="Arial Narrow" w:hAnsi="Arial Narrow" w:cs="Arial"/>
          <w:i/>
          <w:sz w:val="24"/>
          <w:szCs w:val="24"/>
          <w:lang w:val="sr-Cyrl-RS"/>
        </w:rPr>
        <w:t>20</w:t>
      </w:r>
      <w:r w:rsidR="003E220A" w:rsidRPr="003F08FE">
        <w:rPr>
          <w:rFonts w:ascii="Arial Narrow" w:hAnsi="Arial Narrow" w:cs="Arial"/>
          <w:i/>
          <w:sz w:val="24"/>
          <w:szCs w:val="24"/>
        </w:rPr>
        <w:t xml:space="preserve">. </w:t>
      </w:r>
      <w:proofErr w:type="spellStart"/>
      <w:r w:rsidR="003E220A" w:rsidRPr="003F08FE">
        <w:rPr>
          <w:rFonts w:ascii="Arial Narrow" w:hAnsi="Arial Narrow" w:cs="Arial"/>
          <w:i/>
          <w:sz w:val="24"/>
          <w:szCs w:val="24"/>
        </w:rPr>
        <w:t>године</w:t>
      </w:r>
      <w:proofErr w:type="spellEnd"/>
    </w:p>
    <w:p w14:paraId="3632E903" w14:textId="77777777" w:rsidR="00F32858" w:rsidRDefault="00F32858" w:rsidP="003E220A">
      <w:pPr>
        <w:spacing w:line="100" w:lineRule="atLeast"/>
        <w:rPr>
          <w:rFonts w:ascii="Arial Narrow" w:hAnsi="Arial Narrow" w:cs="Arial"/>
          <w:color w:val="000000"/>
          <w:kern w:val="2"/>
          <w:sz w:val="24"/>
          <w:szCs w:val="24"/>
        </w:rPr>
      </w:pPr>
    </w:p>
    <w:p w14:paraId="1E7F7E7B" w14:textId="77777777" w:rsidR="00F32858" w:rsidRDefault="00F32858" w:rsidP="003E220A">
      <w:pPr>
        <w:spacing w:line="100" w:lineRule="atLeast"/>
        <w:rPr>
          <w:rFonts w:ascii="Arial Narrow" w:hAnsi="Arial Narrow" w:cs="Arial"/>
          <w:color w:val="000000"/>
          <w:kern w:val="2"/>
          <w:sz w:val="24"/>
          <w:szCs w:val="24"/>
        </w:rPr>
      </w:pPr>
    </w:p>
    <w:p w14:paraId="51C134B1" w14:textId="77777777" w:rsidR="00F32858" w:rsidRDefault="00F32858" w:rsidP="003E220A">
      <w:pPr>
        <w:spacing w:line="100" w:lineRule="atLeast"/>
        <w:rPr>
          <w:rFonts w:ascii="Arial Narrow" w:hAnsi="Arial Narrow" w:cs="Arial"/>
          <w:color w:val="000000"/>
          <w:kern w:val="2"/>
          <w:sz w:val="24"/>
          <w:szCs w:val="24"/>
        </w:rPr>
      </w:pPr>
    </w:p>
    <w:p w14:paraId="36AB2071" w14:textId="1A74F84C" w:rsidR="003F08FE" w:rsidRPr="003F08FE" w:rsidRDefault="003F08FE" w:rsidP="003E220A">
      <w:pPr>
        <w:spacing w:line="100" w:lineRule="atLeast"/>
        <w:rPr>
          <w:rFonts w:ascii="Arial Narrow" w:hAnsi="Arial Narrow" w:cs="Arial"/>
          <w:color w:val="000000"/>
          <w:kern w:val="2"/>
          <w:sz w:val="24"/>
          <w:szCs w:val="24"/>
        </w:rPr>
      </w:pPr>
    </w:p>
    <w:p w14:paraId="0D7A802B" w14:textId="70EEF5C7" w:rsidR="00C43F9F" w:rsidRPr="00E924AD" w:rsidRDefault="003E220A" w:rsidP="00E924AD">
      <w:pPr>
        <w:spacing w:line="100" w:lineRule="atLeast"/>
        <w:rPr>
          <w:rFonts w:ascii="Arial Narrow" w:hAnsi="Arial Narrow" w:cs="Arial"/>
          <w:color w:val="000000"/>
          <w:kern w:val="2"/>
          <w:sz w:val="24"/>
          <w:szCs w:val="24"/>
        </w:rPr>
      </w:pP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На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основу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члана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6</w:t>
      </w:r>
      <w:r w:rsidRPr="003F08FE">
        <w:rPr>
          <w:rFonts w:ascii="Arial Narrow" w:hAnsi="Arial Narrow" w:cs="Arial"/>
          <w:color w:val="000000"/>
          <w:kern w:val="2"/>
          <w:sz w:val="24"/>
          <w:szCs w:val="24"/>
          <w:lang w:val="ru-RU"/>
        </w:rPr>
        <w:t>3</w:t>
      </w:r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.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став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5. и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члана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Закона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јавним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набавкама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Сл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.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гласник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бр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. 124/12, 14/15 и 68/15)</w:t>
      </w:r>
      <w:r w:rsidRPr="003F08FE">
        <w:rPr>
          <w:rFonts w:ascii="Arial Narrow" w:hAnsi="Arial Narrow"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Комисија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је</w:t>
      </w:r>
      <w:proofErr w:type="spellEnd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color w:val="000000"/>
          <w:kern w:val="2"/>
          <w:sz w:val="24"/>
          <w:szCs w:val="24"/>
        </w:rPr>
        <w:t>сачинила</w:t>
      </w:r>
      <w:proofErr w:type="spellEnd"/>
      <w:r w:rsidRPr="003F08FE">
        <w:rPr>
          <w:rFonts w:ascii="Arial Narrow" w:eastAsia="Arial Unicode MS" w:hAnsi="Arial Narrow" w:cs="Arial"/>
          <w:color w:val="000000"/>
          <w:kern w:val="2"/>
          <w:sz w:val="24"/>
          <w:szCs w:val="24"/>
        </w:rPr>
        <w:t>:</w:t>
      </w:r>
    </w:p>
    <w:p w14:paraId="3C1CE64C" w14:textId="0E59CEDE" w:rsidR="003E220A" w:rsidRPr="003F08FE" w:rsidRDefault="003A4DDA" w:rsidP="003E220A">
      <w:pPr>
        <w:pStyle w:val="BodyText"/>
        <w:rPr>
          <w:rFonts w:ascii="Arial Narrow" w:hAnsi="Arial Narrow" w:cs="Arial"/>
          <w:b/>
          <w:spacing w:val="80"/>
          <w:sz w:val="24"/>
          <w:szCs w:val="24"/>
        </w:rPr>
      </w:pPr>
      <w:r w:rsidRPr="003F08FE">
        <w:rPr>
          <w:rFonts w:ascii="Arial Narrow" w:hAnsi="Arial Narrow" w:cs="Arial"/>
          <w:b/>
          <w:spacing w:val="80"/>
          <w:sz w:val="24"/>
          <w:szCs w:val="24"/>
          <w:lang w:val="sr-Cyrl-RS"/>
        </w:rPr>
        <w:t>ПРВА</w:t>
      </w:r>
      <w:r w:rsidR="002002B1" w:rsidRPr="003F08FE">
        <w:rPr>
          <w:rFonts w:ascii="Arial Narrow" w:hAnsi="Arial Narrow" w:cs="Arial"/>
          <w:b/>
          <w:spacing w:val="80"/>
          <w:sz w:val="24"/>
          <w:szCs w:val="24"/>
        </w:rPr>
        <w:t xml:space="preserve"> ИЗМЕНА</w:t>
      </w:r>
      <w:r w:rsidR="003E220A" w:rsidRPr="003F08FE">
        <w:rPr>
          <w:rFonts w:ascii="Arial Narrow" w:hAnsi="Arial Narrow" w:cs="Arial"/>
          <w:b/>
          <w:spacing w:val="80"/>
          <w:sz w:val="24"/>
          <w:szCs w:val="24"/>
        </w:rPr>
        <w:t xml:space="preserve"> </w:t>
      </w:r>
    </w:p>
    <w:p w14:paraId="3BBBC06F" w14:textId="77777777" w:rsidR="003E220A" w:rsidRPr="003F08FE" w:rsidRDefault="003E220A" w:rsidP="003E220A">
      <w:pPr>
        <w:pStyle w:val="BodyText"/>
        <w:rPr>
          <w:rFonts w:ascii="Arial Narrow" w:hAnsi="Arial Narrow" w:cs="Arial"/>
          <w:b/>
          <w:spacing w:val="80"/>
          <w:sz w:val="24"/>
          <w:szCs w:val="24"/>
          <w:lang w:val="ru-RU"/>
        </w:rPr>
      </w:pPr>
      <w:proofErr w:type="gramStart"/>
      <w:r w:rsidRPr="003F08FE">
        <w:rPr>
          <w:rFonts w:ascii="Arial Narrow" w:hAnsi="Arial Narrow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14:paraId="66699670" w14:textId="72B8C599" w:rsidR="00EA5167" w:rsidRPr="003F08FE" w:rsidRDefault="003E220A" w:rsidP="00EA5167">
      <w:pPr>
        <w:pStyle w:val="BodyText"/>
        <w:rPr>
          <w:rFonts w:ascii="Arial Narrow" w:hAnsi="Arial Narrow" w:cs="Arial"/>
          <w:sz w:val="24"/>
          <w:szCs w:val="24"/>
          <w:lang w:val="sr-Cyrl-RS"/>
        </w:rPr>
      </w:pPr>
      <w:proofErr w:type="spellStart"/>
      <w:r w:rsidRPr="003F08FE">
        <w:rPr>
          <w:rFonts w:ascii="Arial Narrow" w:hAnsi="Arial Narrow" w:cs="Arial"/>
          <w:sz w:val="24"/>
          <w:szCs w:val="24"/>
        </w:rPr>
        <w:t>за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јавну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набавку</w:t>
      </w:r>
      <w:proofErr w:type="spellEnd"/>
      <w:r w:rsidR="008A4A7A" w:rsidRPr="003F08FE">
        <w:rPr>
          <w:rFonts w:ascii="Arial Narrow" w:hAnsi="Arial Narrow" w:cs="Arial"/>
          <w:sz w:val="24"/>
          <w:szCs w:val="24"/>
          <w:lang w:val="sr-Cyrl-RS"/>
        </w:rPr>
        <w:t xml:space="preserve"> </w:t>
      </w:r>
      <w:r w:rsidR="00F32858">
        <w:rPr>
          <w:rFonts w:ascii="Arial Narrow" w:hAnsi="Arial Narrow" w:cs="Arial"/>
          <w:sz w:val="24"/>
          <w:szCs w:val="24"/>
          <w:lang w:val="sr-Cyrl-RS"/>
        </w:rPr>
        <w:t>добара</w:t>
      </w:r>
    </w:p>
    <w:p w14:paraId="0CCC35BC" w14:textId="77777777" w:rsidR="00F32858" w:rsidRDefault="00F32858" w:rsidP="00F32858">
      <w:pPr>
        <w:pStyle w:val="Title"/>
        <w:rPr>
          <w:rFonts w:ascii="Arial Narrow" w:hAnsi="Arial Narrow" w:cs="Arial"/>
          <w:szCs w:val="24"/>
          <w:lang w:val="sr-Cyrl-RS"/>
        </w:rPr>
      </w:pPr>
      <w:r w:rsidRPr="00F32858">
        <w:rPr>
          <w:rFonts w:ascii="Arial Narrow" w:hAnsi="Arial Narrow" w:cs="Arial"/>
          <w:szCs w:val="24"/>
          <w:lang w:val="sr-Cyrl-RS"/>
        </w:rPr>
        <w:t xml:space="preserve">Камена минерална вуна са елементима за монтажу </w:t>
      </w:r>
    </w:p>
    <w:p w14:paraId="1FD8730B" w14:textId="02D3A777" w:rsidR="00F32858" w:rsidRPr="00F32858" w:rsidRDefault="00F32858" w:rsidP="00F32858">
      <w:pPr>
        <w:pStyle w:val="Title"/>
        <w:rPr>
          <w:rFonts w:ascii="Arial Narrow" w:hAnsi="Arial Narrow" w:cs="Arial"/>
          <w:szCs w:val="24"/>
          <w:lang w:val="sr-Cyrl-RS"/>
        </w:rPr>
      </w:pPr>
      <w:r w:rsidRPr="00F32858">
        <w:rPr>
          <w:rFonts w:ascii="Arial Narrow" w:hAnsi="Arial Narrow" w:cs="Arial"/>
          <w:szCs w:val="24"/>
          <w:lang w:val="sr-Cyrl-RS"/>
        </w:rPr>
        <w:t>и покривним лименим плаштом - ТЕНТ-А</w:t>
      </w:r>
    </w:p>
    <w:p w14:paraId="4DC240C4" w14:textId="77777777" w:rsidR="00F32858" w:rsidRPr="00F32858" w:rsidRDefault="00F32858" w:rsidP="00F32858">
      <w:pPr>
        <w:jc w:val="center"/>
        <w:rPr>
          <w:rFonts w:ascii="Arial Narrow" w:hAnsi="Arial Narrow"/>
          <w:sz w:val="24"/>
          <w:szCs w:val="24"/>
          <w:lang w:val="sr-Cyrl-RS"/>
        </w:rPr>
      </w:pPr>
    </w:p>
    <w:p w14:paraId="03FB11E6" w14:textId="5EE72468" w:rsidR="00B70710" w:rsidRPr="004E463D" w:rsidRDefault="00F32858" w:rsidP="004E463D">
      <w:pPr>
        <w:jc w:val="center"/>
        <w:rPr>
          <w:rFonts w:ascii="Arial Narrow" w:hAnsi="Arial Narrow"/>
          <w:sz w:val="24"/>
          <w:szCs w:val="24"/>
          <w:lang w:val="sr-Latn-RS"/>
        </w:rPr>
      </w:pPr>
      <w:r w:rsidRPr="00F32858">
        <w:rPr>
          <w:rFonts w:ascii="Arial Narrow" w:hAnsi="Arial Narrow"/>
          <w:sz w:val="24"/>
          <w:szCs w:val="24"/>
          <w:lang w:val="sr-Cyrl-RS"/>
        </w:rPr>
        <w:t>бр. 804/2020 (ЈН/3000/0265/2020)</w:t>
      </w:r>
    </w:p>
    <w:p w14:paraId="37B49DAB" w14:textId="45DA3166" w:rsidR="00B70710" w:rsidRPr="00135400" w:rsidRDefault="00B70710" w:rsidP="00B70710">
      <w:pPr>
        <w:jc w:val="center"/>
        <w:rPr>
          <w:rFonts w:ascii="Arial Narrow" w:hAnsi="Arial Narrow" w:cs="Arial"/>
          <w:b/>
          <w:sz w:val="24"/>
          <w:szCs w:val="24"/>
          <w:lang w:val="sr-Cyrl-RS"/>
        </w:rPr>
      </w:pPr>
      <w:r w:rsidRPr="00135400">
        <w:rPr>
          <w:rFonts w:ascii="Arial Narrow" w:hAnsi="Arial Narrow" w:cs="Arial"/>
          <w:b/>
          <w:sz w:val="24"/>
          <w:szCs w:val="24"/>
          <w:lang w:val="sr-Cyrl-RS"/>
        </w:rPr>
        <w:t>1.</w:t>
      </w:r>
    </w:p>
    <w:p w14:paraId="0DBA73FD" w14:textId="39E2C5D5" w:rsidR="004824D4" w:rsidRDefault="003F08FE" w:rsidP="00EA5167">
      <w:pPr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sr-Cyrl-RS"/>
        </w:rPr>
        <w:t>.</w:t>
      </w:r>
      <w:r w:rsidR="00F32858">
        <w:rPr>
          <w:rFonts w:ascii="Arial Narrow" w:hAnsi="Arial Narrow" w:cs="Arial"/>
          <w:sz w:val="24"/>
          <w:szCs w:val="24"/>
          <w:lang w:val="sr-Cyrl-RS"/>
        </w:rPr>
        <w:t>У конкурсној документацији на страни 15/51, врши се измена у тачки 6.4., и то става 3 тако да измењен став сада гласи:</w:t>
      </w:r>
    </w:p>
    <w:p w14:paraId="715B0AEC" w14:textId="203C47DA" w:rsidR="00F32858" w:rsidRPr="00F32858" w:rsidRDefault="00DF16B0" w:rsidP="00EA5167">
      <w:pPr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sr-Cyrl-RS"/>
        </w:rPr>
        <w:t>„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Комисија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за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јавне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набавке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ће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благовремено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поднете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понуде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јавно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отворити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дана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наведеном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у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Позиву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за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подношење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понуда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у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просторијама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Јавног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предузећа</w:t>
      </w:r>
      <w:proofErr w:type="spellEnd"/>
      <w:r w:rsidR="00F32858" w:rsidRPr="00F32858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="00F32858" w:rsidRPr="00F32858">
        <w:rPr>
          <w:rFonts w:ascii="Arial Narrow" w:hAnsi="Arial Narrow" w:cs="Arial"/>
          <w:sz w:val="24"/>
          <w:szCs w:val="24"/>
        </w:rPr>
        <w:t>Електропри</w:t>
      </w:r>
      <w:r w:rsidR="00F32858">
        <w:rPr>
          <w:rFonts w:ascii="Arial Narrow" w:hAnsi="Arial Narrow" w:cs="Arial"/>
          <w:sz w:val="24"/>
          <w:szCs w:val="24"/>
        </w:rPr>
        <w:t>вреда</w:t>
      </w:r>
      <w:proofErr w:type="spellEnd"/>
      <w:r w:rsidR="00F3285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2858">
        <w:rPr>
          <w:rFonts w:ascii="Arial Narrow" w:hAnsi="Arial Narrow" w:cs="Arial"/>
          <w:sz w:val="24"/>
          <w:szCs w:val="24"/>
        </w:rPr>
        <w:t>Србије</w:t>
      </w:r>
      <w:proofErr w:type="spellEnd"/>
      <w:r w:rsidR="00F32858">
        <w:rPr>
          <w:rFonts w:ascii="Arial Narrow" w:hAnsi="Arial Narrow" w:cs="Arial"/>
          <w:sz w:val="24"/>
          <w:szCs w:val="24"/>
        </w:rPr>
        <w:t xml:space="preserve">“, </w:t>
      </w:r>
      <w:proofErr w:type="spellStart"/>
      <w:r w:rsidR="00F32858">
        <w:rPr>
          <w:rFonts w:ascii="Arial Narrow" w:hAnsi="Arial Narrow" w:cs="Arial"/>
          <w:sz w:val="24"/>
          <w:szCs w:val="24"/>
        </w:rPr>
        <w:t>Београд</w:t>
      </w:r>
      <w:proofErr w:type="spellEnd"/>
      <w:r w:rsidR="00F32858">
        <w:rPr>
          <w:rFonts w:ascii="Arial Narrow" w:hAnsi="Arial Narrow" w:cs="Arial"/>
          <w:sz w:val="24"/>
          <w:szCs w:val="24"/>
        </w:rPr>
        <w:t xml:space="preserve">, </w:t>
      </w:r>
      <w:r w:rsidR="00F32858">
        <w:rPr>
          <w:rFonts w:ascii="Arial Narrow" w:hAnsi="Arial Narrow" w:cs="Arial"/>
          <w:sz w:val="24"/>
          <w:szCs w:val="24"/>
          <w:lang w:val="sr-Cyrl-RS"/>
        </w:rPr>
        <w:t>Управа ЈП ЕПС</w:t>
      </w:r>
      <w:r w:rsidR="00F32858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F32858">
        <w:rPr>
          <w:rFonts w:ascii="Arial Narrow" w:hAnsi="Arial Narrow" w:cs="Arial"/>
          <w:sz w:val="24"/>
          <w:szCs w:val="24"/>
        </w:rPr>
        <w:t>ул</w:t>
      </w:r>
      <w:proofErr w:type="spellEnd"/>
      <w:r w:rsidR="00F32858">
        <w:rPr>
          <w:rFonts w:ascii="Arial Narrow" w:hAnsi="Arial Narrow" w:cs="Arial"/>
          <w:sz w:val="24"/>
          <w:szCs w:val="24"/>
        </w:rPr>
        <w:t xml:space="preserve">. </w:t>
      </w:r>
      <w:r w:rsidR="00F32858">
        <w:rPr>
          <w:rFonts w:ascii="Arial Narrow" w:hAnsi="Arial Narrow" w:cs="Arial"/>
          <w:sz w:val="24"/>
          <w:szCs w:val="24"/>
          <w:lang w:val="sr-Cyrl-RS"/>
        </w:rPr>
        <w:t>Балканска 13</w:t>
      </w:r>
      <w:r w:rsidR="00F32858">
        <w:rPr>
          <w:rFonts w:ascii="Arial Narrow" w:hAnsi="Arial Narrow" w:cs="Arial"/>
          <w:sz w:val="24"/>
          <w:szCs w:val="24"/>
        </w:rPr>
        <w:t xml:space="preserve">, </w:t>
      </w:r>
      <w:r w:rsidR="00F32858">
        <w:rPr>
          <w:rFonts w:ascii="Arial Narrow" w:hAnsi="Arial Narrow" w:cs="Arial"/>
          <w:sz w:val="24"/>
          <w:szCs w:val="24"/>
          <w:lang w:val="sr-Cyrl-RS"/>
        </w:rPr>
        <w:t>Београд.</w:t>
      </w:r>
      <w:r>
        <w:rPr>
          <w:rFonts w:ascii="Arial Narrow" w:hAnsi="Arial Narrow" w:cs="Arial"/>
          <w:sz w:val="24"/>
          <w:szCs w:val="24"/>
          <w:lang w:val="sr-Cyrl-RS"/>
        </w:rPr>
        <w:t>“</w:t>
      </w:r>
    </w:p>
    <w:p w14:paraId="5912BDF7" w14:textId="77777777" w:rsidR="00B70710" w:rsidRPr="003F08FE" w:rsidRDefault="00B70710" w:rsidP="00B70710">
      <w:pPr>
        <w:rPr>
          <w:rFonts w:ascii="Arial Narrow" w:hAnsi="Arial Narrow" w:cs="Arial"/>
          <w:sz w:val="24"/>
          <w:szCs w:val="24"/>
          <w:lang w:val="sr-Cyrl-RS"/>
        </w:rPr>
      </w:pPr>
    </w:p>
    <w:p w14:paraId="3D122A1A" w14:textId="55A91C08" w:rsidR="000A234B" w:rsidRPr="00135400" w:rsidRDefault="00B70710" w:rsidP="000A234B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5400">
        <w:rPr>
          <w:rFonts w:ascii="Arial Narrow" w:hAnsi="Arial Narrow" w:cs="Arial"/>
          <w:b/>
          <w:sz w:val="24"/>
          <w:szCs w:val="24"/>
        </w:rPr>
        <w:t>2</w:t>
      </w:r>
      <w:r w:rsidR="003E220A" w:rsidRPr="00135400">
        <w:rPr>
          <w:rFonts w:ascii="Arial Narrow" w:hAnsi="Arial Narrow" w:cs="Arial"/>
          <w:b/>
          <w:sz w:val="24"/>
          <w:szCs w:val="24"/>
        </w:rPr>
        <w:t>.</w:t>
      </w:r>
    </w:p>
    <w:p w14:paraId="53A54F00" w14:textId="30BCA14A" w:rsidR="00F32858" w:rsidRDefault="00F32858" w:rsidP="00F32858">
      <w:pPr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sr-Cyrl-RS"/>
        </w:rPr>
        <w:t xml:space="preserve">У конкурсној документацији на страни 21/51, у тачки 6.17, врши се измена у дели који се односи на начин доставе средства финансијког обезбеђења за добро извршење посла, тако да измењен став сада гласи: </w:t>
      </w:r>
    </w:p>
    <w:p w14:paraId="1528E609" w14:textId="720136E0" w:rsidR="00DF16B0" w:rsidRDefault="00DF16B0" w:rsidP="00F32858">
      <w:pPr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sr-Cyrl-RS"/>
        </w:rPr>
        <w:t>„</w:t>
      </w:r>
      <w:r w:rsidR="00F32858" w:rsidRPr="00F32858">
        <w:rPr>
          <w:rFonts w:ascii="Arial Narrow" w:hAnsi="Arial Narrow" w:cs="Arial"/>
          <w:sz w:val="24"/>
          <w:szCs w:val="24"/>
          <w:lang w:val="sr-Cyrl-RS"/>
        </w:rPr>
        <w:t xml:space="preserve">Средство </w:t>
      </w:r>
      <w:r>
        <w:rPr>
          <w:rFonts w:ascii="Arial Narrow" w:hAnsi="Arial Narrow" w:cs="Arial"/>
          <w:sz w:val="24"/>
          <w:szCs w:val="24"/>
          <w:lang w:val="sr-Cyrl-RS"/>
        </w:rPr>
        <w:t xml:space="preserve">финансијског обезбеђења за добро извршење посла, </w:t>
      </w:r>
      <w:r w:rsidR="00F32858" w:rsidRPr="00F32858">
        <w:rPr>
          <w:rFonts w:ascii="Arial Narrow" w:hAnsi="Arial Narrow" w:cs="Arial"/>
          <w:sz w:val="24"/>
          <w:szCs w:val="24"/>
          <w:lang w:val="sr-Cyrl-RS"/>
        </w:rPr>
        <w:t>гласи на Јавно предузеће "Електропривреда Србије" Београд, Балканска 13, Београд Огранак ТЕНТ и доставља се путем свифта.</w:t>
      </w:r>
      <w:r>
        <w:rPr>
          <w:rFonts w:ascii="Arial Narrow" w:hAnsi="Arial Narrow" w:cs="Arial"/>
          <w:sz w:val="24"/>
          <w:szCs w:val="24"/>
          <w:lang w:val="sr-Cyrl-RS"/>
        </w:rPr>
        <w:t>“</w:t>
      </w:r>
    </w:p>
    <w:p w14:paraId="3854318F" w14:textId="1D97BF87" w:rsidR="00DF16B0" w:rsidRDefault="00DF16B0" w:rsidP="00DF16B0">
      <w:pPr>
        <w:jc w:val="center"/>
        <w:rPr>
          <w:rFonts w:ascii="Arial Narrow" w:hAnsi="Arial Narrow" w:cs="Arial"/>
          <w:b/>
          <w:sz w:val="24"/>
          <w:szCs w:val="24"/>
          <w:lang w:val="sr-Cyrl-RS"/>
        </w:rPr>
      </w:pPr>
      <w:r w:rsidRPr="00DF16B0">
        <w:rPr>
          <w:rFonts w:ascii="Arial Narrow" w:hAnsi="Arial Narrow" w:cs="Arial"/>
          <w:b/>
          <w:sz w:val="24"/>
          <w:szCs w:val="24"/>
          <w:lang w:val="sr-Cyrl-RS"/>
        </w:rPr>
        <w:t>3.</w:t>
      </w:r>
    </w:p>
    <w:p w14:paraId="619B69B8" w14:textId="57432E1A" w:rsidR="00135400" w:rsidRDefault="00135400" w:rsidP="00135400">
      <w:pPr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sr-Cyrl-RS"/>
        </w:rPr>
        <w:t xml:space="preserve">У конкурсној документацији на страни 22/51, у тачки 6.25. Заштита права понуђача, врши се измена другог става тако да измењен сада гласи: </w:t>
      </w:r>
    </w:p>
    <w:p w14:paraId="430B99F9" w14:textId="1642FEE1" w:rsidR="00135400" w:rsidRDefault="00135400" w:rsidP="00135400">
      <w:pPr>
        <w:rPr>
          <w:rFonts w:ascii="Arial Narrow" w:hAnsi="Arial Narrow" w:cs="Arial"/>
          <w:sz w:val="24"/>
          <w:szCs w:val="24"/>
          <w:lang w:val="sr-Cyrl-RS"/>
        </w:rPr>
      </w:pPr>
      <w:r w:rsidRPr="00135400">
        <w:rPr>
          <w:rFonts w:ascii="Arial Narrow" w:hAnsi="Arial Narrow" w:cs="Arial"/>
          <w:sz w:val="24"/>
          <w:szCs w:val="24"/>
          <w:lang w:val="sr-Cyrl-RS"/>
        </w:rPr>
        <w:t>Захтев за заштиту права подноси се лично ил</w:t>
      </w:r>
      <w:r>
        <w:rPr>
          <w:rFonts w:ascii="Arial Narrow" w:hAnsi="Arial Narrow" w:cs="Arial"/>
          <w:sz w:val="24"/>
          <w:szCs w:val="24"/>
          <w:lang w:val="sr-Cyrl-RS"/>
        </w:rPr>
        <w:t xml:space="preserve">и путем поште на адресу: ЈП ЕПС, Балканска 13, Беогард, </w:t>
      </w:r>
      <w:r w:rsidRPr="00135400">
        <w:rPr>
          <w:rFonts w:ascii="Arial Narrow" w:hAnsi="Arial Narrow" w:cs="Arial"/>
          <w:sz w:val="24"/>
          <w:szCs w:val="24"/>
          <w:lang w:val="sr-Cyrl-RS"/>
        </w:rPr>
        <w:t>са назнаком Захтев за заштиту права за ЈН добара „Камена минерална вуна са елементима за монтажу и покривним лименим плаштом - ТЕНТ-А бр. 804/2020 (ЈН/3000/0265/2020), а копија се истовремено доставља Републичкој комисији.</w:t>
      </w:r>
    </w:p>
    <w:p w14:paraId="2338CE5D" w14:textId="6E8980AC" w:rsidR="00135400" w:rsidRDefault="00135400" w:rsidP="00135400">
      <w:pPr>
        <w:rPr>
          <w:rFonts w:ascii="Arial Narrow" w:hAnsi="Arial Narrow" w:cs="Arial"/>
          <w:sz w:val="24"/>
          <w:szCs w:val="24"/>
          <w:lang w:val="sr-Cyrl-RS"/>
        </w:rPr>
      </w:pPr>
    </w:p>
    <w:p w14:paraId="2C1A2FAF" w14:textId="1839F76B" w:rsidR="00135400" w:rsidRPr="00135400" w:rsidRDefault="00135400" w:rsidP="00135400">
      <w:pPr>
        <w:jc w:val="center"/>
        <w:rPr>
          <w:rFonts w:ascii="Arial Narrow" w:hAnsi="Arial Narrow" w:cs="Arial"/>
          <w:b/>
          <w:sz w:val="24"/>
          <w:szCs w:val="24"/>
          <w:lang w:val="sr-Cyrl-RS"/>
        </w:rPr>
      </w:pPr>
      <w:r w:rsidRPr="00135400">
        <w:rPr>
          <w:rFonts w:ascii="Arial Narrow" w:hAnsi="Arial Narrow" w:cs="Arial"/>
          <w:b/>
          <w:sz w:val="24"/>
          <w:szCs w:val="24"/>
          <w:lang w:val="sr-Cyrl-RS"/>
        </w:rPr>
        <w:t>4.</w:t>
      </w:r>
    </w:p>
    <w:p w14:paraId="7B27BBA9" w14:textId="7E3C8092" w:rsidR="00135400" w:rsidRDefault="00135400" w:rsidP="00135400">
      <w:pPr>
        <w:rPr>
          <w:rFonts w:ascii="Arial Narrow" w:hAnsi="Arial Narrow" w:cs="Arial"/>
          <w:sz w:val="24"/>
          <w:szCs w:val="24"/>
          <w:lang w:val="sr-Cyrl-RS"/>
        </w:rPr>
      </w:pPr>
      <w:r w:rsidRPr="00135400">
        <w:rPr>
          <w:rFonts w:ascii="Arial Narrow" w:hAnsi="Arial Narrow" w:cs="Arial"/>
          <w:sz w:val="24"/>
          <w:szCs w:val="24"/>
          <w:lang w:val="sr-Cyrl-RS"/>
        </w:rPr>
        <w:t>У конку</w:t>
      </w:r>
      <w:r>
        <w:rPr>
          <w:rFonts w:ascii="Arial Narrow" w:hAnsi="Arial Narrow" w:cs="Arial"/>
          <w:sz w:val="24"/>
          <w:szCs w:val="24"/>
          <w:lang w:val="sr-Cyrl-RS"/>
        </w:rPr>
        <w:t>рсној документацији на страни 23</w:t>
      </w:r>
      <w:r w:rsidRPr="00135400">
        <w:rPr>
          <w:rFonts w:ascii="Arial Narrow" w:hAnsi="Arial Narrow" w:cs="Arial"/>
          <w:sz w:val="24"/>
          <w:szCs w:val="24"/>
          <w:lang w:val="sr-Cyrl-RS"/>
        </w:rPr>
        <w:t>/51, у тачки 6.25. Заштита права п</w:t>
      </w:r>
      <w:r>
        <w:rPr>
          <w:rFonts w:ascii="Arial Narrow" w:hAnsi="Arial Narrow" w:cs="Arial"/>
          <w:sz w:val="24"/>
          <w:szCs w:val="24"/>
          <w:lang w:val="sr-Cyrl-RS"/>
        </w:rPr>
        <w:t>онуђача, врши се измена у делу који се односи на износ таксе, и то први став тако да измењен сада гласи:</w:t>
      </w:r>
    </w:p>
    <w:p w14:paraId="3691B312" w14:textId="343F98F0" w:rsidR="00F32858" w:rsidRDefault="00135400" w:rsidP="004E463D">
      <w:pPr>
        <w:rPr>
          <w:rFonts w:ascii="Arial Narrow" w:hAnsi="Arial Narrow" w:cs="Arial"/>
          <w:sz w:val="24"/>
          <w:szCs w:val="24"/>
          <w:lang w:val="sr-Cyrl-RS"/>
        </w:rPr>
      </w:pPr>
      <w:r w:rsidRPr="00135400">
        <w:rPr>
          <w:rFonts w:ascii="Arial Narrow" w:hAnsi="Arial Narrow" w:cs="Arial"/>
          <w:sz w:val="24"/>
          <w:szCs w:val="24"/>
          <w:lang w:val="sr-Cyrl-RS"/>
        </w:rPr>
        <w:t>Подносилац захтева за заштиту права дужан је да на рачун буџета Републике Србије (број рачуна: 840-30678845-06, шифра плаћања 153 или 2</w:t>
      </w:r>
      <w:r w:rsidR="004E463D">
        <w:rPr>
          <w:rFonts w:ascii="Arial Narrow" w:hAnsi="Arial Narrow" w:cs="Arial"/>
          <w:sz w:val="24"/>
          <w:szCs w:val="24"/>
          <w:lang w:val="sr-Cyrl-RS"/>
        </w:rPr>
        <w:t>53, позив на број 30000265</w:t>
      </w:r>
      <w:r w:rsidR="004E463D" w:rsidRPr="004E463D">
        <w:rPr>
          <w:rFonts w:ascii="Arial Narrow" w:hAnsi="Arial Narrow" w:cs="Arial"/>
          <w:sz w:val="24"/>
          <w:szCs w:val="24"/>
          <w:lang w:val="sr-Cyrl-RS"/>
        </w:rPr>
        <w:t>2020</w:t>
      </w:r>
      <w:r w:rsidRPr="00135400">
        <w:rPr>
          <w:rFonts w:ascii="Arial Narrow" w:hAnsi="Arial Narrow" w:cs="Arial"/>
          <w:sz w:val="24"/>
          <w:szCs w:val="24"/>
          <w:lang w:val="sr-Cyrl-RS"/>
        </w:rPr>
        <w:t>, сврха: ЗЗП, ЈП Е</w:t>
      </w:r>
      <w:r w:rsidR="004E463D">
        <w:rPr>
          <w:rFonts w:ascii="Arial Narrow" w:hAnsi="Arial Narrow" w:cs="Arial"/>
          <w:sz w:val="24"/>
          <w:szCs w:val="24"/>
          <w:lang w:val="sr-Cyrl-RS"/>
        </w:rPr>
        <w:t>ПС Београд – Огранак ТЕНТ</w:t>
      </w:r>
      <w:r w:rsidRPr="00135400">
        <w:rPr>
          <w:rFonts w:ascii="Arial Narrow" w:hAnsi="Arial Narrow" w:cs="Arial"/>
          <w:sz w:val="24"/>
          <w:szCs w:val="24"/>
          <w:lang w:val="sr-Cyrl-RS"/>
        </w:rPr>
        <w:t>, јн. бр.</w:t>
      </w:r>
      <w:r w:rsidR="004E463D" w:rsidRPr="004E463D">
        <w:t xml:space="preserve"> </w:t>
      </w:r>
      <w:r w:rsidR="004E463D" w:rsidRPr="004E463D">
        <w:rPr>
          <w:rFonts w:ascii="Arial Narrow" w:hAnsi="Arial Narrow" w:cs="Arial"/>
          <w:sz w:val="24"/>
          <w:szCs w:val="24"/>
          <w:lang w:val="sr-Cyrl-RS"/>
        </w:rPr>
        <w:t>804/2020 (ЈН/3000/0265/2020)</w:t>
      </w:r>
      <w:r w:rsidR="004E463D">
        <w:rPr>
          <w:rFonts w:ascii="Arial Narrow" w:hAnsi="Arial Narrow" w:cs="Arial"/>
          <w:sz w:val="24"/>
          <w:szCs w:val="24"/>
          <w:lang w:val="sr-Cyrl-RS"/>
        </w:rPr>
        <w:t xml:space="preserve"> </w:t>
      </w:r>
      <w:r w:rsidRPr="00135400">
        <w:rPr>
          <w:rFonts w:ascii="Arial Narrow" w:hAnsi="Arial Narrow" w:cs="Arial"/>
          <w:sz w:val="24"/>
          <w:szCs w:val="24"/>
          <w:lang w:val="sr-Cyrl-RS"/>
        </w:rPr>
        <w:t>, прималац уплате: буџет Републике Србије) уплати таксу од:</w:t>
      </w:r>
      <w:r w:rsidR="004E463D">
        <w:rPr>
          <w:rFonts w:ascii="Arial Narrow" w:hAnsi="Arial Narrow" w:cs="Arial"/>
          <w:sz w:val="24"/>
          <w:szCs w:val="24"/>
          <w:lang w:val="sr-Cyrl-RS"/>
        </w:rPr>
        <w:t xml:space="preserve"> </w:t>
      </w:r>
    </w:p>
    <w:p w14:paraId="40B83302" w14:textId="77777777" w:rsidR="00E924AD" w:rsidRPr="00E924AD" w:rsidRDefault="00E924AD" w:rsidP="00E924AD">
      <w:pPr>
        <w:rPr>
          <w:rFonts w:ascii="Arial Narrow" w:hAnsi="Arial Narrow" w:cs="Arial"/>
          <w:sz w:val="24"/>
          <w:szCs w:val="24"/>
          <w:lang w:val="sr-Latn-RS"/>
        </w:rPr>
      </w:pPr>
      <w:r w:rsidRPr="00E924AD">
        <w:rPr>
          <w:rFonts w:ascii="Arial Narrow" w:hAnsi="Arial Narrow" w:cs="Arial"/>
          <w:sz w:val="24"/>
          <w:szCs w:val="24"/>
          <w:lang w:val="sr-Cyrl-RS"/>
        </w:rPr>
        <w:t>1</w:t>
      </w:r>
      <w:r w:rsidRPr="00E924AD">
        <w:rPr>
          <w:rFonts w:ascii="Arial Narrow" w:hAnsi="Arial Narrow" w:cs="Arial"/>
          <w:sz w:val="24"/>
          <w:szCs w:val="24"/>
          <w:lang w:val="sr-Cyrl-CS"/>
        </w:rPr>
        <w:t xml:space="preserve">) </w:t>
      </w:r>
      <w:r w:rsidRPr="00E924AD">
        <w:rPr>
          <w:rFonts w:ascii="Arial Narrow" w:hAnsi="Arial Narrow" w:cs="Arial"/>
          <w:sz w:val="24"/>
          <w:szCs w:val="24"/>
          <w:lang w:val="sr-Cyrl-RS"/>
        </w:rPr>
        <w:t>120</w:t>
      </w:r>
      <w:r w:rsidRPr="00E924AD">
        <w:rPr>
          <w:rFonts w:ascii="Arial Narrow" w:hAnsi="Arial Narrow" w:cs="Arial"/>
          <w:sz w:val="24"/>
          <w:szCs w:val="24"/>
          <w:lang w:val="sr-Cyrl-CS"/>
        </w:rPr>
        <w:t>.000</w:t>
      </w:r>
      <w:r w:rsidRPr="00E924AD">
        <w:rPr>
          <w:rFonts w:ascii="Arial Narrow" w:hAnsi="Arial Narrow" w:cs="Arial"/>
          <w:sz w:val="24"/>
          <w:szCs w:val="24"/>
          <w:lang w:val="sr-Cyrl-RS"/>
        </w:rPr>
        <w:t>,00</w:t>
      </w:r>
      <w:r w:rsidRPr="00E924AD">
        <w:rPr>
          <w:rFonts w:ascii="Arial Narrow" w:hAnsi="Arial Narrow" w:cs="Arial"/>
          <w:sz w:val="24"/>
          <w:szCs w:val="24"/>
          <w:lang w:val="sr-Cyrl-CS"/>
        </w:rPr>
        <w:t xml:space="preserve"> динара ако се захтев за заштиту права подноси пре отварања понуда</w:t>
      </w:r>
      <w:r w:rsidRPr="00E924AD">
        <w:rPr>
          <w:rFonts w:ascii="Arial Narrow" w:hAnsi="Arial Narrow" w:cs="Arial"/>
          <w:sz w:val="24"/>
          <w:szCs w:val="24"/>
          <w:lang w:val="sr-Cyrl-RS"/>
        </w:rPr>
        <w:t xml:space="preserve"> </w:t>
      </w:r>
    </w:p>
    <w:p w14:paraId="06DAEF08" w14:textId="45977D0F" w:rsidR="00E924AD" w:rsidRPr="0042677E" w:rsidRDefault="00E924AD" w:rsidP="004E463D">
      <w:pPr>
        <w:rPr>
          <w:rFonts w:ascii="Arial Narrow" w:hAnsi="Arial Narrow" w:cs="Arial"/>
          <w:sz w:val="24"/>
          <w:szCs w:val="24"/>
          <w:lang w:val="sr-Latn-RS"/>
        </w:rPr>
      </w:pPr>
      <w:r w:rsidRPr="00E924AD">
        <w:rPr>
          <w:rFonts w:ascii="Arial Narrow" w:hAnsi="Arial Narrow" w:cs="Arial"/>
          <w:sz w:val="24"/>
          <w:szCs w:val="24"/>
          <w:lang w:val="sr-Cyrl-CS"/>
        </w:rPr>
        <w:t xml:space="preserve">4) 120.000 динара ако се захтев за заштиту права подноси након отварања понуда </w:t>
      </w:r>
    </w:p>
    <w:p w14:paraId="38A3D4F1" w14:textId="1BC80D56" w:rsidR="004E463D" w:rsidRPr="004E463D" w:rsidRDefault="004E463D" w:rsidP="004E463D">
      <w:pPr>
        <w:jc w:val="center"/>
        <w:rPr>
          <w:rFonts w:ascii="Arial Narrow" w:hAnsi="Arial Narrow" w:cs="Arial"/>
          <w:b/>
          <w:sz w:val="24"/>
          <w:szCs w:val="24"/>
          <w:lang w:val="sr-Cyrl-RS"/>
        </w:rPr>
      </w:pPr>
      <w:r w:rsidRPr="004E463D">
        <w:rPr>
          <w:rFonts w:ascii="Arial Narrow" w:hAnsi="Arial Narrow" w:cs="Arial"/>
          <w:b/>
          <w:sz w:val="24"/>
          <w:szCs w:val="24"/>
          <w:lang w:val="sr-Cyrl-RS"/>
        </w:rPr>
        <w:t>5.</w:t>
      </w:r>
    </w:p>
    <w:p w14:paraId="53C55286" w14:textId="1DEED568" w:rsidR="00345882" w:rsidRPr="00E924AD" w:rsidRDefault="00345882" w:rsidP="009055B5">
      <w:pPr>
        <w:tabs>
          <w:tab w:val="left" w:pos="8100"/>
        </w:tabs>
        <w:rPr>
          <w:rFonts w:ascii="Arial Narrow" w:hAnsi="Arial Narrow" w:cs="Arial"/>
          <w:sz w:val="24"/>
          <w:szCs w:val="24"/>
        </w:rPr>
      </w:pPr>
      <w:proofErr w:type="spellStart"/>
      <w:r w:rsidRPr="003F08FE">
        <w:rPr>
          <w:rFonts w:ascii="Arial Narrow" w:hAnsi="Arial Narrow" w:cs="Arial"/>
          <w:sz w:val="24"/>
          <w:szCs w:val="24"/>
        </w:rPr>
        <w:t>Ова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измена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конкурсне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документац</w:t>
      </w:r>
      <w:proofErr w:type="spellEnd"/>
      <w:r w:rsidRPr="003F08FE">
        <w:rPr>
          <w:rFonts w:ascii="Arial Narrow" w:hAnsi="Arial Narrow" w:cs="Arial"/>
          <w:sz w:val="24"/>
          <w:szCs w:val="24"/>
          <w:lang w:val="ru-RU"/>
        </w:rPr>
        <w:t>и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је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се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објављује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на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08FE">
        <w:rPr>
          <w:rFonts w:ascii="Arial Narrow" w:hAnsi="Arial Narrow" w:cs="Arial"/>
          <w:sz w:val="24"/>
          <w:szCs w:val="24"/>
        </w:rPr>
        <w:t>Порталу</w:t>
      </w:r>
      <w:proofErr w:type="spellEnd"/>
      <w:r w:rsidRPr="003F08FE">
        <w:rPr>
          <w:rFonts w:ascii="Arial Narrow" w:hAnsi="Arial Narrow" w:cs="Arial"/>
          <w:sz w:val="24"/>
          <w:szCs w:val="24"/>
        </w:rPr>
        <w:t xml:space="preserve"> УЈ</w:t>
      </w:r>
      <w:r w:rsidR="00E924AD">
        <w:rPr>
          <w:rFonts w:ascii="Arial Narrow" w:hAnsi="Arial Narrow" w:cs="Arial"/>
          <w:sz w:val="24"/>
          <w:szCs w:val="24"/>
        </w:rPr>
        <w:t xml:space="preserve">Н и </w:t>
      </w:r>
      <w:proofErr w:type="spellStart"/>
      <w:r w:rsidR="00E924AD">
        <w:rPr>
          <w:rFonts w:ascii="Arial Narrow" w:hAnsi="Arial Narrow" w:cs="Arial"/>
          <w:sz w:val="24"/>
          <w:szCs w:val="24"/>
        </w:rPr>
        <w:t>Интернет</w:t>
      </w:r>
      <w:proofErr w:type="spellEnd"/>
      <w:r w:rsidR="00E924A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924AD">
        <w:rPr>
          <w:rFonts w:ascii="Arial Narrow" w:hAnsi="Arial Narrow" w:cs="Arial"/>
          <w:sz w:val="24"/>
          <w:szCs w:val="24"/>
        </w:rPr>
        <w:t>страници</w:t>
      </w:r>
      <w:proofErr w:type="spellEnd"/>
      <w:r w:rsidR="00E924A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924AD">
        <w:rPr>
          <w:rFonts w:ascii="Arial Narrow" w:hAnsi="Arial Narrow" w:cs="Arial"/>
          <w:sz w:val="24"/>
          <w:szCs w:val="24"/>
        </w:rPr>
        <w:t>Наручиоца</w:t>
      </w:r>
      <w:proofErr w:type="spellEnd"/>
    </w:p>
    <w:p w14:paraId="421637A6" w14:textId="3A370060" w:rsidR="004824D4" w:rsidRPr="003F08FE" w:rsidRDefault="004824D4" w:rsidP="009055B5">
      <w:pPr>
        <w:tabs>
          <w:tab w:val="left" w:pos="8100"/>
        </w:tabs>
        <w:rPr>
          <w:rFonts w:ascii="Arial Narrow" w:hAnsi="Arial Narrow" w:cs="Arial"/>
          <w:sz w:val="24"/>
          <w:szCs w:val="24"/>
          <w:lang w:val="sr-Cyrl-RS"/>
        </w:rPr>
      </w:pPr>
    </w:p>
    <w:p w14:paraId="1B8F8130" w14:textId="77777777" w:rsidR="004824D4" w:rsidRPr="003F08FE" w:rsidRDefault="004824D4" w:rsidP="009055B5">
      <w:pPr>
        <w:tabs>
          <w:tab w:val="left" w:pos="8100"/>
        </w:tabs>
        <w:rPr>
          <w:rFonts w:ascii="Arial Narrow" w:hAnsi="Arial Narrow" w:cs="Arial"/>
          <w:sz w:val="24"/>
          <w:szCs w:val="24"/>
          <w:lang w:val="sr-Cyrl-RS"/>
        </w:rPr>
      </w:pPr>
    </w:p>
    <w:sectPr w:rsidR="004824D4" w:rsidRPr="003F08FE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A8B4" w14:textId="77777777" w:rsidR="0043098D" w:rsidRDefault="0043098D">
      <w:r>
        <w:separator/>
      </w:r>
    </w:p>
  </w:endnote>
  <w:endnote w:type="continuationSeparator" w:id="0">
    <w:p w14:paraId="2CEEC92E" w14:textId="77777777" w:rsidR="0043098D" w:rsidRDefault="004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354D5F" w:rsidRPr="00333900" w:rsidRDefault="00354D5F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измена</w:t>
    </w:r>
    <w:proofErr w:type="spellEnd"/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конкурсне</w:t>
    </w:r>
    <w:proofErr w:type="spellEnd"/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документације</w:t>
    </w:r>
    <w:proofErr w:type="spellEnd"/>
    <w:r w:rsidRPr="00721D0D">
      <w:rPr>
        <w:rFonts w:cs="Arial"/>
        <w:sz w:val="22"/>
        <w:szCs w:val="22"/>
      </w:rPr>
      <w:t xml:space="preserve"> </w:t>
    </w:r>
  </w:p>
  <w:p w14:paraId="23068DF2" w14:textId="18076FE5" w:rsidR="00354D5F" w:rsidRPr="00AB7CA1" w:rsidRDefault="00354D5F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B7B504D" w:rsidR="00354D5F" w:rsidRPr="00AB7CA1" w:rsidRDefault="00354D5F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EF5B40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EF5B40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6319" w14:textId="77777777" w:rsidR="0043098D" w:rsidRDefault="0043098D">
      <w:r>
        <w:separator/>
      </w:r>
    </w:p>
  </w:footnote>
  <w:footnote w:type="continuationSeparator" w:id="0">
    <w:p w14:paraId="0FC94CD4" w14:textId="77777777" w:rsidR="0043098D" w:rsidRDefault="0043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354D5F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354D5F" w:rsidRPr="00933BCC" w:rsidRDefault="00354D5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354D5F" w:rsidRPr="00E23434" w:rsidRDefault="00354D5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354D5F" w:rsidRPr="00933BCC" w:rsidRDefault="00354D5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354D5F" w:rsidRPr="00E23434" w:rsidRDefault="00354D5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354D5F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354D5F" w:rsidRPr="00933BCC" w:rsidRDefault="00354D5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354D5F" w:rsidRPr="00933BCC" w:rsidRDefault="00354D5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354D5F" w:rsidRPr="00933BCC" w:rsidRDefault="00354D5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E5BF22" w:rsidR="00354D5F" w:rsidRPr="00552D0C" w:rsidRDefault="00354D5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F5B4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F5B4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354D5F" w:rsidRDefault="0035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1D7"/>
    <w:multiLevelType w:val="hybridMultilevel"/>
    <w:tmpl w:val="ECFAD9F2"/>
    <w:lvl w:ilvl="0" w:tplc="08200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412D49"/>
    <w:multiLevelType w:val="hybridMultilevel"/>
    <w:tmpl w:val="FED0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A0A24"/>
    <w:multiLevelType w:val="hybridMultilevel"/>
    <w:tmpl w:val="91586D18"/>
    <w:lvl w:ilvl="0" w:tplc="000026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E3C74"/>
    <w:multiLevelType w:val="hybridMultilevel"/>
    <w:tmpl w:val="D0DA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5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7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32E86"/>
    <w:rsid w:val="00135400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B53D5"/>
    <w:rsid w:val="002C1F77"/>
    <w:rsid w:val="002E0DA7"/>
    <w:rsid w:val="00341E4B"/>
    <w:rsid w:val="00345882"/>
    <w:rsid w:val="00350A47"/>
    <w:rsid w:val="00354D5F"/>
    <w:rsid w:val="0036100B"/>
    <w:rsid w:val="003971FB"/>
    <w:rsid w:val="003A360B"/>
    <w:rsid w:val="003A4DDA"/>
    <w:rsid w:val="003C23A1"/>
    <w:rsid w:val="003C3779"/>
    <w:rsid w:val="003E220A"/>
    <w:rsid w:val="003F08FE"/>
    <w:rsid w:val="00403E43"/>
    <w:rsid w:val="0042677E"/>
    <w:rsid w:val="0043098D"/>
    <w:rsid w:val="00457D0D"/>
    <w:rsid w:val="004824D4"/>
    <w:rsid w:val="004911F5"/>
    <w:rsid w:val="004B7765"/>
    <w:rsid w:val="004E463D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700376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14CC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0710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A1449"/>
    <w:rsid w:val="00CB486D"/>
    <w:rsid w:val="00CD7060"/>
    <w:rsid w:val="00D33896"/>
    <w:rsid w:val="00D36AED"/>
    <w:rsid w:val="00D37432"/>
    <w:rsid w:val="00D579F8"/>
    <w:rsid w:val="00D7322F"/>
    <w:rsid w:val="00D77958"/>
    <w:rsid w:val="00DF16B0"/>
    <w:rsid w:val="00E107F4"/>
    <w:rsid w:val="00E23434"/>
    <w:rsid w:val="00E373A2"/>
    <w:rsid w:val="00E5164F"/>
    <w:rsid w:val="00E74522"/>
    <w:rsid w:val="00E8227D"/>
    <w:rsid w:val="00E85F52"/>
    <w:rsid w:val="00E924AD"/>
    <w:rsid w:val="00EA5167"/>
    <w:rsid w:val="00EB09D7"/>
    <w:rsid w:val="00ED0767"/>
    <w:rsid w:val="00ED4A54"/>
    <w:rsid w:val="00EF5B40"/>
    <w:rsid w:val="00F14DE1"/>
    <w:rsid w:val="00F32858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0F52CD"/>
    <w:rsid w:val="00250F05"/>
    <w:rsid w:val="002B5EB8"/>
    <w:rsid w:val="003323C2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45992"/>
    <w:rsid w:val="0088392A"/>
    <w:rsid w:val="009029AF"/>
    <w:rsid w:val="00A76399"/>
    <w:rsid w:val="00AD2E2C"/>
    <w:rsid w:val="00B831F3"/>
    <w:rsid w:val="00BA5F21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C9298-2C59-4C1D-8A38-EC125E507893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1BE1F5-70DC-4294-B689-4CEDEFC26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Tijana Osmani</cp:lastModifiedBy>
  <cp:revision>3</cp:revision>
  <cp:lastPrinted>2018-09-10T13:10:00Z</cp:lastPrinted>
  <dcterms:created xsi:type="dcterms:W3CDTF">2020-08-03T11:12:00Z</dcterms:created>
  <dcterms:modified xsi:type="dcterms:W3CDTF">2020-08-03T13:16:00Z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afad7324-3ca6-4443-b03a-ba8eef540f1d</vt:lpwstr>
  </property>
</Properties>
</file>